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0F" w:rsidRPr="00312EED" w:rsidRDefault="00A5170F" w:rsidP="00A5170F">
      <w:pPr>
        <w:ind w:firstLine="708"/>
        <w:jc w:val="both"/>
        <w:rPr>
          <w:b/>
          <w:sz w:val="28"/>
        </w:rPr>
      </w:pPr>
      <w:r w:rsidRPr="00312EED">
        <w:rPr>
          <w:b/>
          <w:sz w:val="28"/>
        </w:rPr>
        <w:t>Список учебной литературы</w:t>
      </w:r>
    </w:p>
    <w:p w:rsidR="00A5170F" w:rsidRDefault="00A5170F" w:rsidP="00A5170F">
      <w:pPr>
        <w:jc w:val="both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  <w:u w:val="single"/>
        </w:rPr>
        <w:t xml:space="preserve"> Основная  литература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ab/>
        <w:t>1.</w:t>
      </w:r>
      <w:r w:rsidRPr="0081484A">
        <w:rPr>
          <w:sz w:val="28"/>
        </w:rPr>
        <w:t xml:space="preserve"> </w:t>
      </w:r>
      <w:r>
        <w:rPr>
          <w:sz w:val="28"/>
        </w:rPr>
        <w:t>Тарг С.М. Краткий курс теоретической механики. Учебник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М.: Наука, 2003.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ab/>
        <w:t>2. Яблонский А.А. Курс теоретической механики. Учебник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 xml:space="preserve">М.: «Высшая школа», 2003. 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Мещерский И.В. Сборник задач по теоретической механики:</w:t>
      </w:r>
      <w:proofErr w:type="gramEnd"/>
      <w:r>
        <w:rPr>
          <w:sz w:val="28"/>
        </w:rPr>
        <w:t xml:space="preserve">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особие. М.: Наука, 1998.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ab/>
        <w:t>4. Яблонский А.А. Сборник задач для курсовых работ по теоретической механике. Учебн. пособие. М.: «Высшая школа», 2004.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ab/>
        <w:t>5. Воробьев Н.Д., Спиридонова Л.Н., Дегтярь А.Н. Кинематика. Конспект лекций. Белгород, 2003.</w:t>
      </w:r>
    </w:p>
    <w:p w:rsidR="00A5170F" w:rsidRDefault="00A5170F" w:rsidP="00A5170F">
      <w:pPr>
        <w:jc w:val="both"/>
        <w:rPr>
          <w:sz w:val="28"/>
        </w:rPr>
      </w:pPr>
    </w:p>
    <w:p w:rsidR="00A5170F" w:rsidRDefault="00A5170F" w:rsidP="00A5170F">
      <w:pPr>
        <w:ind w:firstLine="708"/>
        <w:jc w:val="both"/>
        <w:rPr>
          <w:sz w:val="28"/>
        </w:rPr>
      </w:pPr>
      <w:r>
        <w:rPr>
          <w:sz w:val="28"/>
          <w:u w:val="single"/>
        </w:rPr>
        <w:t>Дополнительная  литература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 xml:space="preserve">          1. Никитин Н.Н. Курс теоретической механики. Учебник. М., Высшая школа, 2003.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ab/>
        <w:t xml:space="preserve">2. Спиридонова Л.Н., Самойлова С.К., Новикова Е.Н. Колебательное движение материальной точки. Методические указания. Белгород, 2009. 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3. Спиридонова Л.Н., Самойлова С.К., Новикова Е.Н. Движение материальной точки под действием переменных сил. Белгород, 2010.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ab/>
        <w:t>4. Чеботарев В.Г. Метод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>казания по обучению и самоконтролю знаний студентов по теоретической механике. Статика. Белгород, 1994.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ab/>
        <w:t>5. Чеботарев В.Г. Метод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>казания по обучению и самоконтролю знаний студентов по теоретической механике. Кинематика. Белгород, 1996.</w:t>
      </w:r>
    </w:p>
    <w:p w:rsidR="00A5170F" w:rsidRDefault="00A5170F" w:rsidP="00A5170F">
      <w:pPr>
        <w:jc w:val="both"/>
        <w:rPr>
          <w:sz w:val="28"/>
        </w:rPr>
      </w:pPr>
    </w:p>
    <w:p w:rsidR="00A5170F" w:rsidRDefault="00A5170F" w:rsidP="00A5170F">
      <w:pPr>
        <w:jc w:val="both"/>
        <w:rPr>
          <w:sz w:val="28"/>
          <w:u w:val="single"/>
        </w:rPr>
      </w:pPr>
      <w:r>
        <w:rPr>
          <w:sz w:val="28"/>
        </w:rPr>
        <w:t xml:space="preserve">         </w:t>
      </w:r>
      <w:r w:rsidRPr="006E2C08">
        <w:rPr>
          <w:sz w:val="28"/>
          <w:u w:val="single"/>
        </w:rPr>
        <w:t>Справочная и нормативная литература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 xml:space="preserve">          1.          </w:t>
      </w:r>
      <w:smartTag w:uri="urn:schemas-microsoft-com:office:smarttags" w:element="metricconverter">
        <w:smartTagPr>
          <w:attr w:name="ProductID" w:val="1. М"/>
        </w:smartTagPr>
        <w:r>
          <w:rPr>
            <w:sz w:val="28"/>
          </w:rPr>
          <w:t>1. М</w:t>
        </w:r>
      </w:smartTag>
      <w:r>
        <w:rPr>
          <w:sz w:val="28"/>
        </w:rPr>
        <w:t>.Я. Выгодский. Справочник по элементарной математике. Из-во «Наука», Главная редакция физико-математической литературы, 1975 и др.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ab/>
      </w:r>
      <w:smartTag w:uri="urn:schemas-microsoft-com:office:smarttags" w:element="metricconverter">
        <w:smartTagPr>
          <w:attr w:name="ProductID" w:val="2. М"/>
        </w:smartTagPr>
        <w:r>
          <w:rPr>
            <w:sz w:val="28"/>
          </w:rPr>
          <w:t>2. М</w:t>
        </w:r>
      </w:smartTag>
      <w:r>
        <w:rPr>
          <w:sz w:val="28"/>
        </w:rPr>
        <w:t>.Я. Выгодский. Справочник по высшей математике. Государственное издательство физико-математической литературы. Москва, 1963 и др.</w:t>
      </w:r>
      <w:r>
        <w:rPr>
          <w:sz w:val="28"/>
        </w:rPr>
        <w:tab/>
      </w:r>
    </w:p>
    <w:p w:rsidR="00A5170F" w:rsidRPr="00885646" w:rsidRDefault="00A5170F" w:rsidP="00A5170F">
      <w:pPr>
        <w:shd w:val="clear" w:color="auto" w:fill="FFFFFF"/>
        <w:tabs>
          <w:tab w:val="left" w:pos="562"/>
        </w:tabs>
        <w:spacing w:before="187"/>
        <w:ind w:left="317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885646">
        <w:rPr>
          <w:sz w:val="28"/>
          <w:szCs w:val="28"/>
          <w:u w:val="single"/>
        </w:rPr>
        <w:t xml:space="preserve">Интернет-ресурсы </w:t>
      </w:r>
    </w:p>
    <w:p w:rsidR="00A5170F" w:rsidRDefault="00A5170F" w:rsidP="00A5170F">
      <w:pPr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</w:rPr>
        <w:t>1.</w:t>
      </w:r>
      <w:r w:rsidRPr="0089059E">
        <w:t xml:space="preserve"> </w:t>
      </w:r>
      <w:r w:rsidRPr="0089059E">
        <w:rPr>
          <w:sz w:val="28"/>
        </w:rPr>
        <w:t>http://www.t</w:t>
      </w:r>
      <w:r>
        <w:rPr>
          <w:sz w:val="28"/>
        </w:rPr>
        <w:t>ermeh.ru</w:t>
      </w:r>
    </w:p>
    <w:p w:rsidR="00A5170F" w:rsidRPr="0089059E" w:rsidRDefault="00A5170F" w:rsidP="00A5170F">
      <w:pPr>
        <w:jc w:val="both"/>
        <w:rPr>
          <w:sz w:val="28"/>
        </w:rPr>
      </w:pPr>
      <w:r>
        <w:rPr>
          <w:sz w:val="28"/>
        </w:rPr>
        <w:tab/>
        <w:t>2.</w:t>
      </w:r>
      <w:r w:rsidRPr="0089059E">
        <w:rPr>
          <w:sz w:val="28"/>
        </w:rPr>
        <w:t xml:space="preserve"> </w:t>
      </w:r>
      <w:r w:rsidRPr="0089059E">
        <w:rPr>
          <w:sz w:val="28"/>
          <w:lang w:val="en-US"/>
        </w:rPr>
        <w:t>http</w:t>
      </w:r>
      <w:r w:rsidRPr="0089059E">
        <w:rPr>
          <w:sz w:val="28"/>
        </w:rPr>
        <w:t>://</w:t>
      </w:r>
      <w:r w:rsidRPr="0089059E">
        <w:rPr>
          <w:sz w:val="28"/>
          <w:lang w:val="en-US"/>
        </w:rPr>
        <w:t>www</w:t>
      </w:r>
      <w:r w:rsidRPr="0089059E">
        <w:rPr>
          <w:sz w:val="28"/>
        </w:rPr>
        <w:t>.</w:t>
      </w:r>
      <w:proofErr w:type="spellStart"/>
      <w:r w:rsidRPr="0089059E">
        <w:rPr>
          <w:sz w:val="28"/>
          <w:lang w:val="en-US"/>
        </w:rPr>
        <w:t>teoretmeh</w:t>
      </w:r>
      <w:proofErr w:type="spellEnd"/>
      <w:r w:rsidRPr="0089059E">
        <w:rPr>
          <w:sz w:val="28"/>
        </w:rPr>
        <w:t>.</w:t>
      </w:r>
      <w:proofErr w:type="spellStart"/>
      <w:r w:rsidRPr="0089059E">
        <w:rPr>
          <w:sz w:val="28"/>
          <w:lang w:val="en-US"/>
        </w:rPr>
        <w:t>ru</w:t>
      </w:r>
      <w:proofErr w:type="spellEnd"/>
      <w:r w:rsidRPr="0089059E">
        <w:rPr>
          <w:sz w:val="28"/>
        </w:rPr>
        <w:t>/</w:t>
      </w:r>
      <w:r w:rsidRPr="0089059E">
        <w:rPr>
          <w:sz w:val="28"/>
          <w:lang w:val="en-US"/>
        </w:rPr>
        <w:t>test</w:t>
      </w:r>
      <w:r w:rsidRPr="0089059E">
        <w:rPr>
          <w:sz w:val="28"/>
        </w:rPr>
        <w:t>.</w:t>
      </w:r>
      <w:proofErr w:type="spellStart"/>
      <w:r w:rsidRPr="0089059E">
        <w:rPr>
          <w:sz w:val="28"/>
          <w:lang w:val="en-US"/>
        </w:rPr>
        <w:t>htm</w:t>
      </w:r>
      <w:proofErr w:type="spellEnd"/>
    </w:p>
    <w:p w:rsidR="00A5170F" w:rsidRDefault="00A5170F" w:rsidP="00A5170F">
      <w:pPr>
        <w:jc w:val="both"/>
        <w:rPr>
          <w:sz w:val="28"/>
        </w:rPr>
      </w:pPr>
      <w:r>
        <w:rPr>
          <w:sz w:val="28"/>
        </w:rPr>
        <w:tab/>
        <w:t>3.</w:t>
      </w:r>
      <w:r w:rsidRPr="00277935">
        <w:t xml:space="preserve"> </w:t>
      </w:r>
      <w:r w:rsidRPr="00277935">
        <w:rPr>
          <w:sz w:val="28"/>
        </w:rPr>
        <w:t>http://exir.ru/termeh/ploskaya_sistema_shodyaschisa_sil.htm</w:t>
      </w:r>
    </w:p>
    <w:p w:rsidR="00A5170F" w:rsidRDefault="00A5170F" w:rsidP="00A5170F">
      <w:pPr>
        <w:jc w:val="both"/>
        <w:rPr>
          <w:sz w:val="28"/>
        </w:rPr>
      </w:pPr>
    </w:p>
    <w:p w:rsidR="009E5004" w:rsidRDefault="009E5004"/>
    <w:sectPr w:rsidR="009E5004" w:rsidSect="009E5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5170F"/>
    <w:rsid w:val="009E5004"/>
    <w:rsid w:val="00A5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7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Company>БГТУ им. Шухова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ТеорМех</dc:creator>
  <cp:keywords/>
  <dc:description/>
  <cp:lastModifiedBy>Кафедра ТеорМех</cp:lastModifiedBy>
  <cp:revision>1</cp:revision>
  <dcterms:created xsi:type="dcterms:W3CDTF">2014-06-06T10:09:00Z</dcterms:created>
  <dcterms:modified xsi:type="dcterms:W3CDTF">2014-06-06T10:10:00Z</dcterms:modified>
</cp:coreProperties>
</file>